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FAF4" w14:textId="77777777" w:rsidR="00CD4E05" w:rsidRPr="00CD4E05" w:rsidRDefault="00CD4E05" w:rsidP="00CD4E0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  <w:lang w:eastAsia="ru-RU"/>
        </w:rPr>
      </w:pPr>
      <w:r w:rsidRPr="00CD4E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bdr w:val="none" w:sz="0" w:space="0" w:color="auto" w:frame="1"/>
          <w:lang w:eastAsia="ru-RU"/>
        </w:rPr>
        <w:t>1 марта – Всесибирский день профилактики ВИЧ-инфекции</w:t>
      </w:r>
    </w:p>
    <w:p w14:paraId="3F1F45C5" w14:textId="77777777" w:rsidR="00CD4E05" w:rsidRPr="00CD4E05" w:rsidRDefault="00CD4E05" w:rsidP="00CD4E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C47C52" w14:textId="77777777" w:rsidR="00CD4E05" w:rsidRPr="00CD4E05" w:rsidRDefault="00CD4E05" w:rsidP="00CD4E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Мероприятия недели в рамках «Всесибирский день профилактики ВИЧ-инфекции». </w:t>
      </w: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девизом «Право на здоровье»</w:t>
      </w:r>
    </w:p>
    <w:p w14:paraId="65E222E3" w14:textId="77777777" w:rsidR="00CD4E05" w:rsidRPr="00CD4E05" w:rsidRDefault="00224500" w:rsidP="00192C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период со 2 марта по 7</w:t>
      </w:r>
      <w:r w:rsidR="00CD4E05" w:rsidRPr="00797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марта 202</w:t>
      </w:r>
      <w:r w:rsidR="00192C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="00CD4E05" w:rsidRPr="00797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tbl>
      <w:tblPr>
        <w:tblW w:w="9636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817"/>
        <w:gridCol w:w="2278"/>
        <w:gridCol w:w="1812"/>
      </w:tblGrid>
      <w:tr w:rsidR="00797C6F" w:rsidRPr="00797C6F" w14:paraId="7741DAF5" w14:textId="77777777" w:rsidTr="00797C6F">
        <w:trPr>
          <w:tblCellSpacing w:w="15" w:type="dxa"/>
          <w:jc w:val="center"/>
        </w:trPr>
        <w:tc>
          <w:tcPr>
            <w:tcW w:w="68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615B26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7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F27DDF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4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D3AF47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176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F7F369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797C6F" w:rsidRPr="00797C6F" w14:paraId="4347EFC3" w14:textId="77777777" w:rsidTr="00797C6F">
        <w:trPr>
          <w:tblCellSpacing w:w="15" w:type="dxa"/>
          <w:jc w:val="center"/>
        </w:trPr>
        <w:tc>
          <w:tcPr>
            <w:tcW w:w="9576" w:type="dxa"/>
            <w:gridSpan w:val="4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79E4B6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Цикл классных часов по профилактике ВИЧ  на уровне  классных коллективах</w:t>
            </w:r>
          </w:p>
        </w:tc>
      </w:tr>
      <w:tr w:rsidR="00797C6F" w:rsidRPr="00797C6F" w14:paraId="41CFE2AC" w14:textId="77777777" w:rsidTr="00797C6F">
        <w:trPr>
          <w:tblCellSpacing w:w="15" w:type="dxa"/>
          <w:jc w:val="center"/>
        </w:trPr>
        <w:tc>
          <w:tcPr>
            <w:tcW w:w="68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5D6EB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D2CF5B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Формы и темы КЧ, согласно плану в/ р.</w:t>
            </w:r>
          </w:p>
          <w:p w14:paraId="3369DC08" w14:textId="77777777" w:rsidR="00CD4E05" w:rsidRPr="00CD4E05" w:rsidRDefault="00CD4E05" w:rsidP="00CD4E0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помощь классным руководителям: Час рассуждений «Умей сказать «НЕТ!», «Мои ценностные ориентиры», «Почему мы должны говорить о ВИЧ?», Лекция с элементами диалога «Гипотеза происхождения ВИЧ-инфекции», познавательное занятие «Понятие  ВИЧ, ВИЧ-инфекции, игровой тренинг «Если рядом ВИЧ-инфицированный» «Безопасное поведение – правильный выбор!», «ВИЧ: без права передачи», «ВИЧ-статус: знать, чтобы жить».</w:t>
            </w:r>
          </w:p>
        </w:tc>
        <w:tc>
          <w:tcPr>
            <w:tcW w:w="224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2AF00D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недели</w:t>
            </w:r>
          </w:p>
        </w:tc>
        <w:tc>
          <w:tcPr>
            <w:tcW w:w="176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481810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97C6F" w:rsidRPr="00797C6F" w14:paraId="0F6BB0E3" w14:textId="77777777" w:rsidTr="00797C6F">
        <w:trPr>
          <w:tblCellSpacing w:w="15" w:type="dxa"/>
          <w:jc w:val="center"/>
        </w:trPr>
        <w:tc>
          <w:tcPr>
            <w:tcW w:w="68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37B78D" w14:textId="77777777" w:rsidR="00CD4E05" w:rsidRPr="00CD4E05" w:rsidRDefault="00797C6F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89789B" w14:textId="2CDE39CC" w:rsidR="00CD4E05" w:rsidRPr="00CD4E05" w:rsidRDefault="00797C6F" w:rsidP="0082334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7C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Психологические часы на тему «Здоровая семья» </w:t>
            </w:r>
            <w:bookmarkStart w:id="0" w:name="_GoBack"/>
            <w:bookmarkEnd w:id="0"/>
          </w:p>
        </w:tc>
        <w:tc>
          <w:tcPr>
            <w:tcW w:w="224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E4D116" w14:textId="77777777" w:rsidR="00CD4E05" w:rsidRPr="00CD4E05" w:rsidRDefault="00224500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03.03.2023</w:t>
            </w:r>
          </w:p>
        </w:tc>
        <w:tc>
          <w:tcPr>
            <w:tcW w:w="176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361FB8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797C6F" w:rsidRPr="00797C6F" w14:paraId="17684C99" w14:textId="77777777" w:rsidTr="00797C6F">
        <w:trPr>
          <w:tblCellSpacing w:w="15" w:type="dxa"/>
          <w:jc w:val="center"/>
        </w:trPr>
        <w:tc>
          <w:tcPr>
            <w:tcW w:w="68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6D9C2E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0D4E87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Трансляция видео- аудиороликов по профилактике ВИЧ-инфекции</w:t>
            </w:r>
          </w:p>
        </w:tc>
        <w:tc>
          <w:tcPr>
            <w:tcW w:w="224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8A6542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недели</w:t>
            </w:r>
          </w:p>
        </w:tc>
        <w:tc>
          <w:tcPr>
            <w:tcW w:w="176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5B9B79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97C6F" w:rsidRPr="00797C6F" w14:paraId="0C15499F" w14:textId="77777777" w:rsidTr="00797C6F">
        <w:trPr>
          <w:tblCellSpacing w:w="15" w:type="dxa"/>
          <w:jc w:val="center"/>
        </w:trPr>
        <w:tc>
          <w:tcPr>
            <w:tcW w:w="68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4F42AE" w14:textId="77777777" w:rsidR="00CD4E05" w:rsidRPr="00CD4E05" w:rsidRDefault="00797C6F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BDD06C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Просмотр фильмов с последующим обсуждением «Оголённый провод» или  «Простые правила»</w:t>
            </w:r>
          </w:p>
        </w:tc>
        <w:tc>
          <w:tcPr>
            <w:tcW w:w="224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F19673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 протяжении недели</w:t>
            </w:r>
          </w:p>
        </w:tc>
        <w:tc>
          <w:tcPr>
            <w:tcW w:w="176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25A41A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97C6F" w:rsidRPr="00797C6F" w14:paraId="5F59F4A7" w14:textId="77777777" w:rsidTr="00797C6F">
        <w:trPr>
          <w:tblCellSpacing w:w="15" w:type="dxa"/>
          <w:jc w:val="center"/>
        </w:trPr>
        <w:tc>
          <w:tcPr>
            <w:tcW w:w="68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B619E0" w14:textId="77777777" w:rsidR="00CD4E05" w:rsidRPr="00CD4E05" w:rsidRDefault="00797C6F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0B7A4C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Игровой тренинг «Если рядом ВИЧ-инфицированный»</w:t>
            </w:r>
          </w:p>
        </w:tc>
        <w:tc>
          <w:tcPr>
            <w:tcW w:w="224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5F79DF" w14:textId="77777777" w:rsidR="00CD4E05" w:rsidRPr="00CD4E05" w:rsidRDefault="00224500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06.03.2023</w:t>
            </w:r>
          </w:p>
        </w:tc>
        <w:tc>
          <w:tcPr>
            <w:tcW w:w="176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D325B2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797C6F" w:rsidRPr="00797C6F" w14:paraId="70EEA4B9" w14:textId="77777777" w:rsidTr="00797C6F">
        <w:trPr>
          <w:tblCellSpacing w:w="15" w:type="dxa"/>
          <w:jc w:val="center"/>
        </w:trPr>
        <w:tc>
          <w:tcPr>
            <w:tcW w:w="6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0BA674" w14:textId="77777777" w:rsidR="00CD4E05" w:rsidRPr="00CD4E05" w:rsidRDefault="00797C6F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FD6650" w14:textId="77777777" w:rsidR="00CD4E05" w:rsidRPr="00CD4E05" w:rsidRDefault="00CD4E05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Оформление плаката </w:t>
            </w: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«Мы-против ВИЧ. Мы-за жизнь»</w:t>
            </w:r>
          </w:p>
        </w:tc>
        <w:tc>
          <w:tcPr>
            <w:tcW w:w="224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4AF16B" w14:textId="77777777" w:rsidR="00CD4E05" w:rsidRPr="00CD4E05" w:rsidRDefault="00224500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 07.03.2023</w:t>
            </w:r>
          </w:p>
        </w:tc>
        <w:tc>
          <w:tcPr>
            <w:tcW w:w="17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C4E24" w14:textId="77777777" w:rsidR="00CD4E05" w:rsidRPr="00CD4E05" w:rsidRDefault="00797C6F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Участники РДШ</w:t>
            </w:r>
          </w:p>
        </w:tc>
      </w:tr>
      <w:tr w:rsidR="00797C6F" w:rsidRPr="00797C6F" w14:paraId="3F298AC3" w14:textId="77777777" w:rsidTr="00797C6F">
        <w:trPr>
          <w:tblCellSpacing w:w="15" w:type="dxa"/>
          <w:jc w:val="center"/>
        </w:trPr>
        <w:tc>
          <w:tcPr>
            <w:tcW w:w="68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3251E9" w14:textId="77777777" w:rsidR="00797C6F" w:rsidRPr="00797C6F" w:rsidRDefault="00797C6F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797C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7CFF22" w14:textId="77777777" w:rsidR="00797C6F" w:rsidRPr="00797C6F" w:rsidRDefault="00224500" w:rsidP="00797C6F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Диктант на тему «ВИЧ – инфекция»</w:t>
            </w:r>
          </w:p>
        </w:tc>
        <w:tc>
          <w:tcPr>
            <w:tcW w:w="2248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548AA0" w14:textId="77777777" w:rsidR="00797C6F" w:rsidRPr="00797C6F" w:rsidRDefault="00224500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 07.03.2023</w:t>
            </w:r>
          </w:p>
        </w:tc>
        <w:tc>
          <w:tcPr>
            <w:tcW w:w="176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756FCB5" w14:textId="77777777" w:rsidR="00797C6F" w:rsidRPr="00797C6F" w:rsidRDefault="00224500" w:rsidP="00CD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D4E0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14:paraId="37BD40F8" w14:textId="77777777" w:rsidR="00CD4E05" w:rsidRPr="00CD4E05" w:rsidRDefault="00CD4E05" w:rsidP="00192C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Сибирский федеральный округ – единственный федеральный округ в Российской Федерации (РФ), который учредил и проводит дополнительный день мероприятий по профилактике ВИЧ-инфекции.</w:t>
      </w:r>
    </w:p>
    <w:p w14:paraId="727233AC" w14:textId="77777777" w:rsidR="00CD4E05" w:rsidRPr="00CD4E05" w:rsidRDefault="00CD4E05" w:rsidP="00192C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 с 1 марта 2000 года на территориях Сибирского федерального округа (СФО) проводится Всесибирский день профилактики ВИЧ-инфекции. Дата была утверждена Советом главных врачей региональных центров по профилактике и борьбе со СПИДом и знаменуется проведением профилактических мероприятий, направленных на привлечение внимания населения к проблеме ВИЧ-инфекции.</w:t>
      </w:r>
    </w:p>
    <w:p w14:paraId="22353590" w14:textId="77777777" w:rsidR="00CD4E05" w:rsidRPr="00CD4E05" w:rsidRDefault="00CD4E05" w:rsidP="00192C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Широкомасштабные мероприятия в рамках Всесибирского дня профилактики ВИЧ-инфекции проводятся во всех субъектах РФ в СФО при участии партнерских организаций (некоммерческие организации, «волонтерское движение», представители Министерств здравоохранения, образования, культуры и спорта, Управлений по делам молодежи, религиозных организаций и др.). Привлекаются для участия в мероприятиях и </w:t>
      </w: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представители сообществ из «уязвимых групп». Координирующую роль при этом играют центры по профилактике и борьбе со СПИД.</w:t>
      </w:r>
    </w:p>
    <w:p w14:paraId="6E549453" w14:textId="77777777" w:rsidR="00CD4E05" w:rsidRPr="00CD4E05" w:rsidRDefault="00CD4E05" w:rsidP="00192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192C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ab/>
      </w:r>
      <w:r w:rsidRPr="00797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Главная цель </w:t>
      </w: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 </w:t>
      </w:r>
      <w:r w:rsidRPr="00797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 марта Всесибирского дня профилактики ВИЧ-инфекции – </w:t>
      </w: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привлечение всего населения к здоровому образу жизни и ответственному отношению к своему здоровью и здоровью своего партнера.</w:t>
      </w:r>
    </w:p>
    <w:p w14:paraId="3DCB2B24" w14:textId="77777777" w:rsidR="00CD4E05" w:rsidRPr="00CD4E05" w:rsidRDefault="00CD4E05" w:rsidP="00192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Коварство ВИЧ заключается в том, что, попав в организм, он долгое время никак себя не проявляет, и обнаружить его можно только при лабораторном обследовании. Если вы предполагаете, что могли заразиться ВИЧ-инфекцией, то следует обратиться в СПИД центр или территориальную поликлинику и сдать кровь на анализ через 3-6 месяцев от предполагаемого момента заражения. Обследование может быть анонимным. Чем раньше человек узнает, что он инфицирован, тем больше шансов и времени, чтобы ему помочь, своевременно назначить противовирусную терапию, сохранить качество и продолжительность жизни. Согласно законодательству РФ, информированное добровольное согласие на медицинское обследование человек может дать в возрасте старше 15 лет. В случае, если человек не достиг 18-летнего возраста, положительный результат теста на ВИЧ объявят в присутствии родителей или опекунов.</w:t>
      </w:r>
    </w:p>
    <w:p w14:paraId="3642C8A3" w14:textId="77777777" w:rsidR="00CD4E05" w:rsidRPr="00CD4E05" w:rsidRDefault="00CD4E05" w:rsidP="00192C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B17F6C6" w14:textId="77777777" w:rsidR="00747DD7" w:rsidRDefault="00747DD7" w:rsidP="00192CF2">
      <w:pPr>
        <w:spacing w:after="0"/>
        <w:jc w:val="both"/>
      </w:pPr>
    </w:p>
    <w:sectPr w:rsidR="0074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844E7"/>
    <w:multiLevelType w:val="hybridMultilevel"/>
    <w:tmpl w:val="66566334"/>
    <w:lvl w:ilvl="0" w:tplc="D8EA153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05"/>
    <w:rsid w:val="00192CF2"/>
    <w:rsid w:val="00224500"/>
    <w:rsid w:val="00747DD7"/>
    <w:rsid w:val="00797C6F"/>
    <w:rsid w:val="00823347"/>
    <w:rsid w:val="00C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E16B"/>
  <w15:chartTrackingRefBased/>
  <w15:docId w15:val="{88B2B53A-E581-410F-8651-292D4DD7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E05"/>
    <w:rPr>
      <w:b/>
      <w:bCs/>
    </w:rPr>
  </w:style>
  <w:style w:type="paragraph" w:styleId="a5">
    <w:name w:val="No Spacing"/>
    <w:uiPriority w:val="1"/>
    <w:qFormat/>
    <w:rsid w:val="00797C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9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Луковникова</dc:creator>
  <cp:keywords/>
  <dc:description/>
  <cp:lastModifiedBy>Ольга Луковникова</cp:lastModifiedBy>
  <cp:revision>2</cp:revision>
  <cp:lastPrinted>2023-04-03T06:54:00Z</cp:lastPrinted>
  <dcterms:created xsi:type="dcterms:W3CDTF">2023-04-03T06:32:00Z</dcterms:created>
  <dcterms:modified xsi:type="dcterms:W3CDTF">2023-04-03T07:27:00Z</dcterms:modified>
</cp:coreProperties>
</file>