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4" w:rsidRDefault="004C40A4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8498858"/>
            <wp:effectExtent l="19050" t="0" r="2540" b="0"/>
            <wp:docPr id="1" name="Рисунок 1" descr="C:\Users\User\Desktop\в печать\порядок оформ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печать\порядок оформл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49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A4" w:rsidRDefault="004C40A4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4" w:rsidRDefault="004C40A4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4" w:rsidRDefault="004C40A4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4" w:rsidRDefault="004C40A4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A4" w:rsidRDefault="004C40A4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BDE" w:rsidRDefault="005F4BDE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 ФЕДЕРАЦИЯ</w:t>
      </w:r>
    </w:p>
    <w:p w:rsidR="005F4BDE" w:rsidRDefault="005F4BDE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5F4BDE" w:rsidRDefault="005F4BDE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ОБЩЕОБРАЗОВАТЕЛЬНОЕ  УЧРЕЖДЕНИЕ</w:t>
      </w:r>
    </w:p>
    <w:p w:rsidR="005F4BDE" w:rsidRDefault="005F4BDE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 РАЙОННОГО  МУНИЦИПАЛЬНОГО  ОБРАЗОВАНИЯ</w:t>
      </w:r>
    </w:p>
    <w:p w:rsidR="005F4BDE" w:rsidRDefault="005F4BDE" w:rsidP="005F4BDE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«ГРАНОВСКАЯ  НАЧАЛЬНАЯ  ШКОЛА – ДЕТСКИЙ САД»</w:t>
      </w:r>
    </w:p>
    <w:tbl>
      <w:tblPr>
        <w:tblpPr w:leftFromText="180" w:rightFromText="180" w:bottomFromText="200" w:vertAnchor="page" w:horzAnchor="margin" w:tblpXSpec="center" w:tblpY="2660"/>
        <w:tblW w:w="10516" w:type="dxa"/>
        <w:tblLook w:val="04A0"/>
      </w:tblPr>
      <w:tblGrid>
        <w:gridCol w:w="5436"/>
        <w:gridCol w:w="5080"/>
      </w:tblGrid>
      <w:tr w:rsidR="005F4BDE" w:rsidTr="005F4BDE">
        <w:trPr>
          <w:trHeight w:val="1426"/>
        </w:trPr>
        <w:tc>
          <w:tcPr>
            <w:tcW w:w="5436" w:type="dxa"/>
            <w:hideMark/>
          </w:tcPr>
          <w:p w:rsidR="005F4BDE" w:rsidRDefault="005F4BDE" w:rsidP="005F4B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Принято на педагогическом совете</w:t>
            </w:r>
          </w:p>
          <w:p w:rsidR="005F4BDE" w:rsidRDefault="005F4BDE" w:rsidP="005F4B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Протокол № 1 от 24.08.2017г.</w:t>
            </w:r>
          </w:p>
        </w:tc>
        <w:tc>
          <w:tcPr>
            <w:tcW w:w="5080" w:type="dxa"/>
            <w:hideMark/>
          </w:tcPr>
          <w:p w:rsidR="005F4BDE" w:rsidRDefault="005F4BDE" w:rsidP="005F4B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0" w:hanging="410"/>
              <w:jc w:val="righ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«Утверждаю» </w:t>
            </w:r>
          </w:p>
          <w:p w:rsidR="005F4BDE" w:rsidRDefault="005F4BDE" w:rsidP="005F4B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директор МОУ ИРМО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«Грановская НШДС»</w:t>
            </w:r>
          </w:p>
          <w:p w:rsidR="005F4BDE" w:rsidRDefault="005F4BDE" w:rsidP="005F4B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_________ Сидорина Н.П.                               </w:t>
            </w:r>
          </w:p>
          <w:p w:rsidR="005F4BDE" w:rsidRDefault="005F4BDE" w:rsidP="005F4BD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/>
                <w:lang w:eastAsia="ru-RU"/>
              </w:rPr>
              <w:t xml:space="preserve">___________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2017г.</w:t>
            </w:r>
          </w:p>
        </w:tc>
      </w:tr>
    </w:tbl>
    <w:p w:rsidR="00A137B4" w:rsidRPr="005F4BDE" w:rsidRDefault="00A137B4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BDE" w:rsidRPr="005F4BDE" w:rsidRDefault="005F4BDE" w:rsidP="005F4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4BDE" w:rsidRPr="005F4BDE" w:rsidRDefault="005F4BDE" w:rsidP="005F4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5F4BDE" w:rsidRPr="005F4BDE" w:rsidRDefault="005F4BDE" w:rsidP="005F4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отношений между МОУ ИРМО «</w:t>
      </w:r>
      <w:r>
        <w:rPr>
          <w:rFonts w:ascii="Times New Roman" w:hAnsi="Times New Roman" w:cs="Times New Roman"/>
          <w:b/>
          <w:sz w:val="28"/>
          <w:szCs w:val="28"/>
        </w:rPr>
        <w:t>Грановская</w:t>
      </w:r>
      <w:r w:rsidRPr="005F4BDE">
        <w:rPr>
          <w:rFonts w:ascii="Times New Roman" w:hAnsi="Times New Roman" w:cs="Times New Roman"/>
          <w:b/>
          <w:sz w:val="28"/>
          <w:szCs w:val="28"/>
        </w:rPr>
        <w:t xml:space="preserve"> НШДС» и</w:t>
      </w:r>
    </w:p>
    <w:p w:rsidR="005F4BDE" w:rsidRPr="005F4BDE" w:rsidRDefault="005F4BDE" w:rsidP="005F4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родителями (законными представителями)</w:t>
      </w:r>
    </w:p>
    <w:p w:rsidR="005F4BDE" w:rsidRPr="005F4BDE" w:rsidRDefault="005F4BDE" w:rsidP="005F4B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BD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F4BDE">
        <w:rPr>
          <w:rFonts w:ascii="Times New Roman" w:hAnsi="Times New Roman" w:cs="Times New Roman"/>
          <w:sz w:val="28"/>
          <w:szCs w:val="28"/>
        </w:rPr>
        <w:t xml:space="preserve"> в Российской Федерации» № 273-ФЗ от 29.12.2012г. и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оформление возникновения, приостановления и прекращения отношений между 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ИРМО «</w:t>
      </w:r>
      <w:r>
        <w:rPr>
          <w:rFonts w:ascii="Times New Roman" w:hAnsi="Times New Roman" w:cs="Times New Roman"/>
          <w:sz w:val="28"/>
          <w:szCs w:val="28"/>
        </w:rPr>
        <w:t xml:space="preserve">Грановская </w:t>
      </w:r>
      <w:r w:rsidRPr="005F4BDE">
        <w:rPr>
          <w:rFonts w:ascii="Times New Roman" w:hAnsi="Times New Roman" w:cs="Times New Roman"/>
          <w:sz w:val="28"/>
          <w:szCs w:val="28"/>
        </w:rPr>
        <w:t>НШДС» (далее Учреждение) и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1.2. Под отношениями в данном Порядке понимается совокупность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отношений по реализации права граждан на образование, целью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освоение обучающимися содержания образовательных программ.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1.3. Участники образовательных отношений – обучающиеся,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представители) несовершеннолетних обучающихся, педагогические работники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представители, организации, осуществляющие образовательную деятельность.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учреждения о приеме лица на обучение в учреждение или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 xml:space="preserve">2.2. Возникновение образовательных отношений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в связи с приемом лица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на обучение по основным общеобразовательным программам</w:t>
      </w:r>
      <w:proofErr w:type="gramEnd"/>
      <w:r w:rsidRPr="005F4BDE">
        <w:rPr>
          <w:rFonts w:ascii="Times New Roman" w:hAnsi="Times New Roman" w:cs="Times New Roman"/>
          <w:sz w:val="28"/>
          <w:szCs w:val="28"/>
        </w:rPr>
        <w:t xml:space="preserve">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образования оформляется в соответствии с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Правилами приема в учреждение, утвержденными приказом директором учреждения.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2.3. Права и обязанности обучающегося, предусмотренные законодательством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актами учреждения,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образовательную деятельность, возникают у лица, принятого на обучение с даты,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указанной в приказе о приеме лица на обучение.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3. Договор об образовании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3.1. Изданию приказа о зачислении предшествует заключение договора об образовании.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lastRenderedPageBreak/>
        <w:t>3.2. В договоре об образовании указываются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предоставляемого образования, в том числе, вид, уровень и (или)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программы, формы обучения, 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3.3. Примерные формы договоров об образовании утверждаются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обучающимся образования по конкретной основной или дополнительной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программе, повлекшего за собой изменение взаимных прав и обязанностей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деятельность:</w:t>
      </w:r>
      <w:proofErr w:type="gramEnd"/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- переход с очной формы обучения на семейное образование и наоборот;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 xml:space="preserve">- перевод на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F4BDE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- иные случаи, предусмотренные нормативно-правовыми актами.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4.2. Основанием для изменения образовательных отношений является приказ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учреждения.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DE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учреждения:</w:t>
      </w:r>
      <w:proofErr w:type="gramEnd"/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случаях: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BDE">
        <w:rPr>
          <w:rFonts w:ascii="Times New Roman" w:hAnsi="Times New Roman" w:cs="Times New Roman"/>
          <w:sz w:val="28"/>
          <w:szCs w:val="28"/>
        </w:rPr>
        <w:t>1) по инициативе родителей (законных представителей)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обучающегося), в том числе, в случае перевода обучающегося для продолжения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деятельность.</w:t>
      </w:r>
      <w:proofErr w:type="gramEnd"/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2) по обстоятельствам, не зависящим от воли обучающегося (родителей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обучающегося) и учреждения,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образовательную деятельность, в том числе, в случае ликвидации учреждения.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обучающегося) не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каких-либо дополнительных, в том числе материальных, обязательств перед учреждением.</w:t>
      </w:r>
      <w:proofErr w:type="gramEnd"/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5.4. Основанием для прекращения образовательных отношений является приказ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отчислении обучающегося из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 xml:space="preserve">образовании и локальными нормативными актами учреждения, прекращаются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F4BD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отчисления из учреждения.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5.5. При досрочном прекращении образовательных отношений учреждением,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 xml:space="preserve">трехдневный срок после издания распорядительного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F4BDE">
        <w:rPr>
          <w:rFonts w:ascii="Times New Roman" w:hAnsi="Times New Roman" w:cs="Times New Roman"/>
          <w:sz w:val="28"/>
          <w:szCs w:val="28"/>
        </w:rPr>
        <w:t xml:space="preserve"> об отчислении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 xml:space="preserve">отчисленному лицу выдается справка об обучении в </w:t>
      </w:r>
      <w:r w:rsidRPr="005F4BDE">
        <w:rPr>
          <w:rFonts w:ascii="Times New Roman" w:hAnsi="Times New Roman" w:cs="Times New Roman"/>
          <w:sz w:val="28"/>
          <w:szCs w:val="28"/>
        </w:rPr>
        <w:lastRenderedPageBreak/>
        <w:t>соответствии с ч.12 ст.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Федерации».</w:t>
      </w:r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Учреждение, ее Учредитель в случае досрочного прекращения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отношений по основаниям, не зависящим от воли учреждения, обязана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перевод обучающихся в другие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деятельность, и исполнить иные обязательства, предусмотренные договором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образовании.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BDE">
        <w:rPr>
          <w:rFonts w:ascii="Times New Roman" w:hAnsi="Times New Roman" w:cs="Times New Roman"/>
          <w:sz w:val="28"/>
          <w:szCs w:val="28"/>
        </w:rPr>
        <w:t>В случае прекращения деятельности учреждения, а также в случае аннулирования у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лицензии на право осуществления образовательной деятельности, лишения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государственной аккредитации, истечения срока действия свидетельства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государственной аккредитации, Учредитель образовательной организации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перевод обучающихся с согласия обучающихся (родителей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несовершеннолетнего обучающегося) в другие образовательные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реализующие соответствующие образовательные программы.</w:t>
      </w:r>
      <w:proofErr w:type="gramEnd"/>
    </w:p>
    <w:p w:rsidR="005F4BDE" w:rsidRPr="005F4BDE" w:rsidRDefault="005F4BDE" w:rsidP="005F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BDE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BDE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5F4BDE" w:rsidRPr="005F4BDE" w:rsidSect="005F4BDE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BDE"/>
    <w:rsid w:val="000C4AD9"/>
    <w:rsid w:val="004C40A4"/>
    <w:rsid w:val="005F4BDE"/>
    <w:rsid w:val="006612B5"/>
    <w:rsid w:val="00A1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3E0D-7AE0-4D92-B492-05E7E71D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2017-09-15T16:07:00Z</dcterms:created>
  <dcterms:modified xsi:type="dcterms:W3CDTF">2017-09-17T06:02:00Z</dcterms:modified>
</cp:coreProperties>
</file>